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28"/>
          <w:szCs w:val="28"/>
        </w:rPr>
      </w:pPr>
      <w:bookmarkStart w:colFirst="0" w:colLast="0" w:name="_t412mixt9q6y" w:id="0"/>
      <w:bookmarkEnd w:id="0"/>
      <w:r w:rsidDel="00000000" w:rsidR="00000000" w:rsidRPr="00000000">
        <w:rPr>
          <w:rtl w:val="0"/>
        </w:rPr>
        <w:t xml:space="preserve">Student Notebook</w:t>
      </w:r>
      <w:r w:rsidDel="00000000" w:rsidR="00000000" w:rsidRPr="00000000">
        <w:rPr>
          <w:rtl w:val="0"/>
        </w:rPr>
      </w:r>
    </w:p>
    <w:p w:rsidR="00000000" w:rsidDel="00000000" w:rsidP="00000000" w:rsidRDefault="00000000" w:rsidRPr="00000000" w14:paraId="00000002">
      <w:pPr>
        <w:pStyle w:val="Subtitle"/>
        <w:rPr>
          <w:color w:val="000000"/>
        </w:rPr>
      </w:pPr>
      <w:bookmarkStart w:colFirst="0" w:colLast="0" w:name="_l7p1b9yuogsp" w:id="1"/>
      <w:bookmarkEnd w:id="1"/>
      <w:r w:rsidDel="00000000" w:rsidR="00000000" w:rsidRPr="00000000">
        <w:rPr>
          <w:color w:val="000000"/>
          <w:rtl w:val="0"/>
        </w:rPr>
        <w:t xml:space="preserve">Final Project: The Science of Art Conservation</w:t>
      </w:r>
    </w:p>
    <w:p w:rsidR="00000000" w:rsidDel="00000000" w:rsidP="00000000" w:rsidRDefault="00000000" w:rsidRPr="00000000" w14:paraId="00000003">
      <w:pPr>
        <w:pStyle w:val="Subtitle"/>
        <w:pageBreakBefore w:val="0"/>
        <w:spacing w:after="0" w:before="0" w:lineRule="auto"/>
        <w:rPr/>
      </w:pPr>
      <w:bookmarkStart w:colFirst="0" w:colLast="0" w:name="_izwh7gjwp93w" w:id="2"/>
      <w:bookmarkEnd w:id="2"/>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rPr>
      </w:pPr>
      <w:r w:rsidDel="00000000" w:rsidR="00000000" w:rsidRPr="00000000">
        <w:rPr/>
        <w:drawing>
          <wp:inline distB="0" distT="0" distL="0" distR="0">
            <wp:extent cx="3904488" cy="2745049"/>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904488" cy="274504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Painting at the Smithsonian Museum of Asian Art, by the artist Hokusai</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BACKGROUND: </w:t>
      </w:r>
      <w:r w:rsidDel="00000000" w:rsidR="00000000" w:rsidRPr="00000000">
        <w:rPr>
          <w:sz w:val="24"/>
          <w:szCs w:val="24"/>
          <w:rtl w:val="0"/>
        </w:rPr>
        <w:t xml:space="preserve">To preserve and better understand artworks, conservation scientists use a variety of scientific techniques—including examining paintings using infrared light, ultraviolet, and sometimes even x-rays—to understand the nature and origin of the materials employed. </w:t>
      </w:r>
    </w:p>
    <w:p w:rsidR="00000000" w:rsidDel="00000000" w:rsidP="00000000" w:rsidRDefault="00000000" w:rsidRPr="00000000" w14:paraId="00000008">
      <w:pPr>
        <w:spacing w:before="300" w:lineRule="auto"/>
        <w:rPr>
          <w:sz w:val="40"/>
          <w:szCs w:val="40"/>
        </w:rPr>
      </w:pPr>
      <w:r w:rsidDel="00000000" w:rsidR="00000000" w:rsidRPr="00000000">
        <w:rPr>
          <w:b w:val="1"/>
          <w:sz w:val="24"/>
          <w:szCs w:val="24"/>
          <w:rtl w:val="0"/>
        </w:rPr>
        <w:t xml:space="preserve">PROJECT TASK: </w:t>
      </w:r>
      <w:r w:rsidDel="00000000" w:rsidR="00000000" w:rsidRPr="00000000">
        <w:rPr>
          <w:sz w:val="24"/>
          <w:szCs w:val="24"/>
          <w:rtl w:val="0"/>
        </w:rPr>
        <w:t xml:space="preserve">For this case study, you will investigate two paintings to help a museum curator prepare an exhibition. You will try to determine the pigments used, the geographic origin and the century of the paintings, and you will provide some explanations about some of the techniques you would use as an imaging scientist. You will have available a </w:t>
      </w:r>
      <w:commentRangeStart w:id="0"/>
      <w:hyperlink r:id="rId8">
        <w:r w:rsidDel="00000000" w:rsidR="00000000" w:rsidRPr="00000000">
          <w:rPr>
            <w:color w:val="1155cc"/>
            <w:sz w:val="24"/>
            <w:szCs w:val="24"/>
            <w:u w:val="single"/>
            <w:rtl w:val="0"/>
          </w:rPr>
          <w:t xml:space="preserve">Table of Select Pigments</w:t>
        </w:r>
      </w:hyperlink>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Technical Information</w:t>
        </w:r>
      </w:hyperlink>
      <w:commentRangeEnd w:id="0"/>
      <w:r w:rsidDel="00000000" w:rsidR="00000000" w:rsidRPr="00000000">
        <w:commentReference w:id="0"/>
      </w:r>
      <w:r w:rsidDel="00000000" w:rsidR="00000000" w:rsidRPr="00000000">
        <w:rPr>
          <w:sz w:val="24"/>
          <w:szCs w:val="24"/>
          <w:rtl w:val="0"/>
        </w:rPr>
        <w:t xml:space="preserve">, and the Spectrum Tool to investigate two paintings.</w:t>
      </w:r>
      <w:r w:rsidDel="00000000" w:rsidR="00000000" w:rsidRPr="00000000">
        <w:rPr>
          <w:rtl w:val="0"/>
        </w:rPr>
      </w:r>
    </w:p>
    <w:p w:rsidR="00000000" w:rsidDel="00000000" w:rsidP="00000000" w:rsidRDefault="00000000" w:rsidRPr="00000000" w14:paraId="00000009">
      <w:pPr>
        <w:tabs>
          <w:tab w:val="left" w:leader="none" w:pos="1080"/>
        </w:tabs>
        <w:spacing w:after="60" w:before="100" w:lineRule="auto"/>
        <w:ind w:left="720" w:firstLine="0"/>
        <w:rPr>
          <w:sz w:val="24"/>
          <w:szCs w:val="24"/>
        </w:rPr>
      </w:pPr>
      <w:r w:rsidDel="00000000" w:rsidR="00000000" w:rsidRPr="00000000">
        <w:rPr>
          <w:rtl w:val="0"/>
        </w:rPr>
      </w:r>
    </w:p>
    <w:p w:rsidR="00000000" w:rsidDel="00000000" w:rsidP="00000000" w:rsidRDefault="00000000" w:rsidRPr="00000000" w14:paraId="0000000A">
      <w:pPr>
        <w:pStyle w:val="Heading1"/>
        <w:tabs>
          <w:tab w:val="left" w:leader="none" w:pos="1080"/>
        </w:tabs>
        <w:ind w:left="0" w:firstLine="0"/>
        <w:rPr>
          <w:b w:val="1"/>
        </w:rPr>
      </w:pPr>
      <w:bookmarkStart w:colFirst="0" w:colLast="0" w:name="_lnedob01ewl" w:id="3"/>
      <w:bookmarkEnd w:id="3"/>
      <w:r w:rsidDel="00000000" w:rsidR="00000000" w:rsidRPr="00000000">
        <w:rPr>
          <w:b w:val="1"/>
          <w:rtl w:val="0"/>
        </w:rPr>
        <w:t xml:space="preserve">Science of Art Conservation </w:t>
      </w:r>
      <w:r w:rsidDel="00000000" w:rsidR="00000000" w:rsidRPr="00000000">
        <w:rPr>
          <w:rtl w:val="0"/>
        </w:rPr>
      </w:r>
    </w:p>
    <w:p w:rsidR="00000000" w:rsidDel="00000000" w:rsidP="00000000" w:rsidRDefault="00000000" w:rsidRPr="00000000" w14:paraId="0000000B">
      <w:pPr>
        <w:pStyle w:val="Heading2"/>
        <w:tabs>
          <w:tab w:val="left" w:leader="none" w:pos="1080"/>
        </w:tabs>
        <w:rPr/>
      </w:pPr>
      <w:bookmarkStart w:colFirst="0" w:colLast="0" w:name="_gcs1xkn0a7r1" w:id="4"/>
      <w:bookmarkEnd w:id="4"/>
      <w:r w:rsidDel="00000000" w:rsidR="00000000" w:rsidRPr="00000000">
        <w:rPr>
          <w:rtl w:val="0"/>
        </w:rPr>
        <w:t xml:space="preserve">Watch a </w:t>
      </w:r>
      <w:r w:rsidDel="00000000" w:rsidR="00000000" w:rsidRPr="00000000">
        <w:rPr>
          <w:rtl w:val="0"/>
        </w:rPr>
        <w:t xml:space="preserve">video </w:t>
      </w:r>
      <w:r w:rsidDel="00000000" w:rsidR="00000000" w:rsidRPr="00000000">
        <w:rPr>
          <w:rtl w:val="0"/>
        </w:rPr>
        <w:t xml:space="preserve">on conservation and conservation science and how spectra are used in analyzing paintings.</w:t>
      </w:r>
      <w:r w:rsidDel="00000000" w:rsidR="00000000" w:rsidRPr="00000000">
        <w:rPr>
          <w:rtl w:val="0"/>
        </w:rPr>
      </w:r>
    </w:p>
    <w:p w:rsidR="00000000" w:rsidDel="00000000" w:rsidP="00000000" w:rsidRDefault="00000000" w:rsidRPr="00000000" w14:paraId="0000000C">
      <w:pPr>
        <w:tabs>
          <w:tab w:val="left" w:leader="none" w:pos="1080"/>
        </w:tabs>
        <w:spacing w:before="240" w:lineRule="auto"/>
        <w:rPr/>
      </w:pPr>
      <w:r w:rsidDel="00000000" w:rsidR="00000000" w:rsidRPr="00000000">
        <w:rPr>
          <w:rtl w:val="0"/>
        </w:rPr>
        <w:t xml:space="preserve">Describe 2 techniques that allow conservation scientists to determine what pigments were used in a painting.</w:t>
      </w:r>
    </w:p>
    <w:tbl>
      <w:tblPr>
        <w:tblStyle w:val="Table1"/>
        <w:tblW w:w="1011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10"/>
        <w:tblGridChange w:id="0">
          <w:tblGrid>
            <w:gridCol w:w="1011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bl>
    <w:p w:rsidR="00000000" w:rsidDel="00000000" w:rsidP="00000000" w:rsidRDefault="00000000" w:rsidRPr="00000000" w14:paraId="0000000E">
      <w:pPr>
        <w:pageBreakBefore w:val="0"/>
        <w:tabs>
          <w:tab w:val="left" w:leader="none" w:pos="1080"/>
        </w:tabs>
        <w:spacing w:before="240" w:lineRule="auto"/>
        <w:ind w:left="0" w:firstLine="0"/>
        <w:rPr/>
      </w:pPr>
      <w:r w:rsidDel="00000000" w:rsidR="00000000" w:rsidRPr="00000000">
        <w:rPr>
          <w:rtl w:val="0"/>
        </w:rPr>
        <w:t xml:space="preserve">What can conservation scientists learn about a painting from knowing what pigments were used in it?</w:t>
      </w:r>
      <w:r w:rsidDel="00000000" w:rsidR="00000000" w:rsidRPr="00000000">
        <w:rPr>
          <w:rtl w:val="0"/>
        </w:rPr>
      </w:r>
    </w:p>
    <w:tbl>
      <w:tblPr>
        <w:tblStyle w:val="Table2"/>
        <w:tblW w:w="1015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55"/>
        <w:tblGridChange w:id="0">
          <w:tblGrid>
            <w:gridCol w:w="1015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0">
      <w:pPr>
        <w:pStyle w:val="Heading2"/>
        <w:tabs>
          <w:tab w:val="left" w:leader="none" w:pos="1080"/>
        </w:tabs>
        <w:spacing w:before="500" w:lineRule="auto"/>
        <w:rPr/>
      </w:pPr>
      <w:bookmarkStart w:colFirst="0" w:colLast="0" w:name="_fmkg8evbl6mw" w:id="5"/>
      <w:bookmarkEnd w:id="5"/>
      <w:r w:rsidDel="00000000" w:rsidR="00000000" w:rsidRPr="00000000">
        <w:rPr>
          <w:b w:val="1"/>
          <w:rtl w:val="0"/>
        </w:rPr>
        <w:t xml:space="preserve">Note:</w:t>
      </w:r>
      <w:r w:rsidDel="00000000" w:rsidR="00000000" w:rsidRPr="00000000">
        <w:rPr>
          <w:rtl w:val="0"/>
        </w:rPr>
        <w:t xml:space="preserve"> Follow guidance from your teacher on whether to choose to investigate either the </w:t>
      </w:r>
      <w:r w:rsidDel="00000000" w:rsidR="00000000" w:rsidRPr="00000000">
        <w:rPr>
          <w:b w:val="1"/>
          <w:rtl w:val="0"/>
        </w:rPr>
        <w:t xml:space="preserve">Chokha painting</w:t>
      </w:r>
      <w:r w:rsidDel="00000000" w:rsidR="00000000" w:rsidRPr="00000000">
        <w:rPr>
          <w:rtl w:val="0"/>
        </w:rPr>
        <w:t xml:space="preserve"> or </w:t>
      </w:r>
      <w:r w:rsidDel="00000000" w:rsidR="00000000" w:rsidRPr="00000000">
        <w:rPr>
          <w:b w:val="1"/>
          <w:rtl w:val="0"/>
        </w:rPr>
        <w:t xml:space="preserve">Hokusai painting,</w:t>
      </w:r>
      <w:r w:rsidDel="00000000" w:rsidR="00000000" w:rsidRPr="00000000">
        <w:rPr>
          <w:rtl w:val="0"/>
        </w:rPr>
        <w:t xml:space="preserve"> or </w:t>
      </w:r>
      <w:r w:rsidDel="00000000" w:rsidR="00000000" w:rsidRPr="00000000">
        <w:rPr>
          <w:b w:val="1"/>
          <w:rtl w:val="0"/>
        </w:rPr>
        <w:t xml:space="preserve">both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pStyle w:val="Heading1"/>
        <w:rPr>
          <w:b w:val="1"/>
        </w:rPr>
      </w:pPr>
      <w:bookmarkStart w:colFirst="0" w:colLast="0" w:name="_f1fnnoodvs7a" w:id="6"/>
      <w:bookmarkEnd w:id="6"/>
      <w:r w:rsidDel="00000000" w:rsidR="00000000" w:rsidRPr="00000000">
        <w:rPr>
          <w:b w:val="1"/>
          <w:rtl w:val="0"/>
        </w:rPr>
        <w:t xml:space="preserve">Chokha Painting </w:t>
      </w:r>
    </w:p>
    <w:p w:rsidR="00000000" w:rsidDel="00000000" w:rsidP="00000000" w:rsidRDefault="00000000" w:rsidRPr="00000000" w14:paraId="00000012">
      <w:pPr>
        <w:pStyle w:val="Heading2"/>
        <w:rPr/>
      </w:pPr>
      <w:bookmarkStart w:colFirst="0" w:colLast="0" w:name="_gltl282b594z" w:id="7"/>
      <w:bookmarkEnd w:id="7"/>
      <w:r w:rsidDel="00000000" w:rsidR="00000000" w:rsidRPr="00000000">
        <w:rPr>
          <w:b w:val="1"/>
          <w:rtl w:val="0"/>
        </w:rPr>
        <w:t xml:space="preserve">Part 1: Observe the Artwork</w:t>
      </w:r>
      <w:r w:rsidDel="00000000" w:rsidR="00000000" w:rsidRPr="00000000">
        <w:rPr>
          <w:rtl w:val="0"/>
        </w:rPr>
      </w:r>
    </w:p>
    <w:p w:rsidR="00000000" w:rsidDel="00000000" w:rsidP="00000000" w:rsidRDefault="00000000" w:rsidRPr="00000000" w14:paraId="00000013">
      <w:pPr>
        <w:numPr>
          <w:ilvl w:val="0"/>
          <w:numId w:val="2"/>
        </w:numPr>
        <w:tabs>
          <w:tab w:val="left" w:leader="none" w:pos="1080"/>
        </w:tabs>
        <w:spacing w:before="240" w:lineRule="auto"/>
        <w:ind w:left="720" w:hanging="360"/>
      </w:pPr>
      <w:r w:rsidDel="00000000" w:rsidR="00000000" w:rsidRPr="00000000">
        <w:rPr>
          <w:rtl w:val="0"/>
        </w:rPr>
        <w:t xml:space="preserve">Describe what you see. What do you notice or find yourself wondering about the painting?</w:t>
      </w:r>
    </w:p>
    <w:tbl>
      <w:tblPr>
        <w:tblStyle w:val="Table3"/>
        <w:tblW w:w="93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r>
          </w:p>
        </w:tc>
      </w:tr>
    </w:tbl>
    <w:p w:rsidR="00000000" w:rsidDel="00000000" w:rsidP="00000000" w:rsidRDefault="00000000" w:rsidRPr="00000000" w14:paraId="00000016">
      <w:pPr>
        <w:numPr>
          <w:ilvl w:val="0"/>
          <w:numId w:val="2"/>
        </w:numPr>
        <w:tabs>
          <w:tab w:val="left" w:leader="none" w:pos="1080"/>
        </w:tabs>
        <w:spacing w:before="240" w:lineRule="auto"/>
        <w:ind w:left="720" w:hanging="360"/>
      </w:pPr>
      <w:r w:rsidDel="00000000" w:rsidR="00000000" w:rsidRPr="00000000">
        <w:rPr>
          <w:rtl w:val="0"/>
        </w:rPr>
        <w:t xml:space="preserve">What details in the painting do you think could be helpful to you in trying to pinpoint the region and time period this painting comes from?</w:t>
      </w:r>
    </w:p>
    <w:tbl>
      <w:tblPr>
        <w:tblStyle w:val="Table4"/>
        <w:tblW w:w="93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tc>
      </w:tr>
    </w:tbl>
    <w:p w:rsidR="00000000" w:rsidDel="00000000" w:rsidP="00000000" w:rsidRDefault="00000000" w:rsidRPr="00000000" w14:paraId="00000019">
      <w:pPr>
        <w:pStyle w:val="Heading2"/>
        <w:rPr>
          <w:b w:val="1"/>
        </w:rPr>
      </w:pPr>
      <w:bookmarkStart w:colFirst="0" w:colLast="0" w:name="_kurdvug060vj" w:id="8"/>
      <w:bookmarkEnd w:id="8"/>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b w:val="1"/>
        </w:rPr>
      </w:pPr>
      <w:bookmarkStart w:colFirst="0" w:colLast="0" w:name="_79kz5pl43co6" w:id="9"/>
      <w:bookmarkEnd w:id="9"/>
      <w:r w:rsidDel="00000000" w:rsidR="00000000" w:rsidRPr="00000000">
        <w:rPr>
          <w:b w:val="1"/>
          <w:rtl w:val="0"/>
        </w:rPr>
        <w:t xml:space="preserve">Part 2: Paint Colors and Spectra</w:t>
      </w:r>
      <w:r w:rsidDel="00000000" w:rsidR="00000000" w:rsidRPr="00000000">
        <w:rPr>
          <w:rtl w:val="0"/>
        </w:rPr>
      </w:r>
    </w:p>
    <w:p w:rsidR="00000000" w:rsidDel="00000000" w:rsidP="00000000" w:rsidRDefault="00000000" w:rsidRPr="00000000" w14:paraId="0000001D">
      <w:pPr>
        <w:pageBreakBefore w:val="0"/>
        <w:spacing w:after="100" w:before="100" w:lineRule="auto"/>
        <w:rPr/>
      </w:pPr>
      <w:r w:rsidDel="00000000" w:rsidR="00000000" w:rsidRPr="00000000">
        <w:rPr>
          <w:rtl w:val="0"/>
        </w:rPr>
        <w:t xml:space="preserve">M</w:t>
      </w:r>
      <w:r w:rsidDel="00000000" w:rsidR="00000000" w:rsidRPr="00000000">
        <w:rPr>
          <w:rtl w:val="0"/>
        </w:rPr>
        <w:t xml:space="preserve">atch the “mystery spectra” to the relevant regions of interest in the painting. </w:t>
      </w:r>
      <w:r w:rsidDel="00000000" w:rsidR="00000000" w:rsidRPr="00000000">
        <w:rPr>
          <w:b w:val="1"/>
          <w:rtl w:val="0"/>
        </w:rPr>
        <w:t xml:space="preserve">Draw a line</w:t>
      </w:r>
      <w:r w:rsidDel="00000000" w:rsidR="00000000" w:rsidRPr="00000000">
        <w:rPr>
          <w:rtl w:val="0"/>
        </w:rPr>
        <w:t xml:space="preserve"> from each spectrum to the corresponding region of interest on the painting.</w:t>
      </w:r>
    </w:p>
    <w:p w:rsidR="00000000" w:rsidDel="00000000" w:rsidP="00000000" w:rsidRDefault="00000000" w:rsidRPr="00000000" w14:paraId="0000001E">
      <w:pPr>
        <w:spacing w:after="100" w:before="100" w:lineRule="auto"/>
        <w:rPr/>
      </w:pPr>
      <w:r w:rsidDel="00000000" w:rsidR="00000000" w:rsidRPr="00000000">
        <w:rPr>
          <w:rtl w:val="0"/>
        </w:rPr>
      </w:r>
    </w:p>
    <w:tbl>
      <w:tblPr>
        <w:tblStyle w:val="Table5"/>
        <w:tblpPr w:leftFromText="180" w:rightFromText="180" w:topFromText="180" w:bottomFromText="180" w:vertAnchor="text" w:horzAnchor="text" w:tblpX="2400" w:tblpY="0"/>
        <w:tblW w:w="5010.0" w:type="dxa"/>
        <w:jc w:val="left"/>
        <w:tblLayout w:type="fixed"/>
        <w:tblLook w:val="0600"/>
      </w:tblPr>
      <w:tblGrid>
        <w:gridCol w:w="3885"/>
        <w:gridCol w:w="1125"/>
        <w:tblGridChange w:id="0">
          <w:tblGrid>
            <w:gridCol w:w="3885"/>
            <w:gridCol w:w="1125"/>
          </w:tblGrid>
        </w:tblGridChange>
      </w:tblGrid>
      <w:tr>
        <w:trPr>
          <w:cantSplit w:val="0"/>
          <w:tblHeader w:val="0"/>
        </w:trPr>
        <w:tc>
          <w:tcPr>
            <w:vAlign w:val="center"/>
          </w:tcPr>
          <w:p w:rsidR="00000000" w:rsidDel="00000000" w:rsidP="00000000" w:rsidRDefault="00000000" w:rsidRPr="00000000" w14:paraId="0000001F">
            <w:pPr>
              <w:widowControl w:val="0"/>
              <w:spacing w:after="200" w:line="240" w:lineRule="auto"/>
              <w:rPr/>
            </w:pPr>
            <w:r w:rsidDel="00000000" w:rsidR="00000000" w:rsidRPr="00000000">
              <w:rPr>
                <w:rtl w:val="0"/>
              </w:rPr>
              <w:t xml:space="preserve">Mystery Pigment 1 Spectrum</w:t>
            </w:r>
          </w:p>
        </w:tc>
        <w:tc>
          <w:tcPr>
            <w:vAlign w:val="center"/>
          </w:tcPr>
          <w:p w:rsidR="00000000" w:rsidDel="00000000" w:rsidP="00000000" w:rsidRDefault="00000000" w:rsidRPr="00000000" w14:paraId="00000020">
            <w:pPr>
              <w:widowControl w:val="0"/>
              <w:spacing w:after="200" w:line="240" w:lineRule="auto"/>
              <w:jc w:val="right"/>
              <w:rPr/>
            </w:pPr>
            <w:r w:rsidDel="00000000" w:rsidR="00000000" w:rsidRPr="00000000">
              <w:rPr>
                <w:rtl w:val="0"/>
              </w:rPr>
              <w:t xml:space="preserve">Yellow</w:t>
            </w:r>
          </w:p>
        </w:tc>
      </w:tr>
      <w:tr>
        <w:trPr>
          <w:cantSplit w:val="0"/>
          <w:tblHeader w:val="0"/>
        </w:trPr>
        <w:tc>
          <w:tcPr>
            <w:vAlign w:val="center"/>
          </w:tcPr>
          <w:p w:rsidR="00000000" w:rsidDel="00000000" w:rsidP="00000000" w:rsidRDefault="00000000" w:rsidRPr="00000000" w14:paraId="00000021">
            <w:pPr>
              <w:widowControl w:val="0"/>
              <w:spacing w:after="200" w:line="240" w:lineRule="auto"/>
              <w:rPr/>
            </w:pPr>
            <w:r w:rsidDel="00000000" w:rsidR="00000000" w:rsidRPr="00000000">
              <w:rPr>
                <w:rtl w:val="0"/>
              </w:rPr>
              <w:t xml:space="preserve">Mystery Pigment 2 Spectrum</w:t>
            </w:r>
          </w:p>
        </w:tc>
        <w:tc>
          <w:tcPr>
            <w:vAlign w:val="center"/>
          </w:tcPr>
          <w:p w:rsidR="00000000" w:rsidDel="00000000" w:rsidP="00000000" w:rsidRDefault="00000000" w:rsidRPr="00000000" w14:paraId="00000022">
            <w:pPr>
              <w:widowControl w:val="0"/>
              <w:spacing w:after="200" w:line="240" w:lineRule="auto"/>
              <w:jc w:val="right"/>
              <w:rPr/>
            </w:pPr>
            <w:r w:rsidDel="00000000" w:rsidR="00000000" w:rsidRPr="00000000">
              <w:rPr>
                <w:rtl w:val="0"/>
              </w:rPr>
              <w:t xml:space="preserve">White</w:t>
            </w:r>
          </w:p>
        </w:tc>
      </w:tr>
      <w:tr>
        <w:trPr>
          <w:cantSplit w:val="0"/>
          <w:tblHeader w:val="0"/>
        </w:trPr>
        <w:tc>
          <w:tcPr>
            <w:vAlign w:val="center"/>
          </w:tcPr>
          <w:p w:rsidR="00000000" w:rsidDel="00000000" w:rsidP="00000000" w:rsidRDefault="00000000" w:rsidRPr="00000000" w14:paraId="00000023">
            <w:pPr>
              <w:widowControl w:val="0"/>
              <w:spacing w:after="200" w:line="240" w:lineRule="auto"/>
              <w:rPr/>
            </w:pPr>
            <w:r w:rsidDel="00000000" w:rsidR="00000000" w:rsidRPr="00000000">
              <w:rPr>
                <w:rtl w:val="0"/>
              </w:rPr>
              <w:t xml:space="preserve">Mystery Pigment 3 Spectrum</w:t>
            </w:r>
          </w:p>
        </w:tc>
        <w:tc>
          <w:tcPr>
            <w:vAlign w:val="center"/>
          </w:tcPr>
          <w:p w:rsidR="00000000" w:rsidDel="00000000" w:rsidP="00000000" w:rsidRDefault="00000000" w:rsidRPr="00000000" w14:paraId="00000024">
            <w:pPr>
              <w:widowControl w:val="0"/>
              <w:spacing w:after="200" w:line="240" w:lineRule="auto"/>
              <w:jc w:val="right"/>
              <w:rPr/>
            </w:pPr>
            <w:r w:rsidDel="00000000" w:rsidR="00000000" w:rsidRPr="00000000">
              <w:rPr>
                <w:rtl w:val="0"/>
              </w:rPr>
              <w:t xml:space="preserve">Red</w:t>
            </w:r>
          </w:p>
        </w:tc>
      </w:tr>
      <w:tr>
        <w:trPr>
          <w:cantSplit w:val="0"/>
          <w:tblHeader w:val="0"/>
        </w:trPr>
        <w:tc>
          <w:tcPr>
            <w:vAlign w:val="center"/>
          </w:tcPr>
          <w:p w:rsidR="00000000" w:rsidDel="00000000" w:rsidP="00000000" w:rsidRDefault="00000000" w:rsidRPr="00000000" w14:paraId="00000025">
            <w:pPr>
              <w:widowControl w:val="0"/>
              <w:spacing w:after="200" w:line="240" w:lineRule="auto"/>
              <w:rPr/>
            </w:pPr>
            <w:r w:rsidDel="00000000" w:rsidR="00000000" w:rsidRPr="00000000">
              <w:rPr>
                <w:rtl w:val="0"/>
              </w:rPr>
              <w:t xml:space="preserve">Mystery Pigment 4 Spectrum</w:t>
            </w:r>
          </w:p>
        </w:tc>
        <w:tc>
          <w:tcPr>
            <w:vAlign w:val="center"/>
          </w:tcPr>
          <w:p w:rsidR="00000000" w:rsidDel="00000000" w:rsidP="00000000" w:rsidRDefault="00000000" w:rsidRPr="00000000" w14:paraId="00000026">
            <w:pPr>
              <w:widowControl w:val="0"/>
              <w:spacing w:after="200" w:line="240" w:lineRule="auto"/>
              <w:jc w:val="right"/>
              <w:rPr/>
            </w:pPr>
            <w:r w:rsidDel="00000000" w:rsidR="00000000" w:rsidRPr="00000000">
              <w:rPr>
                <w:rtl w:val="0"/>
              </w:rPr>
              <w:t xml:space="preserve">Blue</w:t>
            </w:r>
          </w:p>
        </w:tc>
      </w:tr>
    </w:tbl>
    <w:p w:rsidR="00000000" w:rsidDel="00000000" w:rsidP="00000000" w:rsidRDefault="00000000" w:rsidRPr="00000000" w14:paraId="00000027">
      <w:pPr>
        <w:spacing w:after="100" w:before="100" w:lineRule="auto"/>
        <w:rPr/>
      </w:pPr>
      <w:r w:rsidDel="00000000" w:rsidR="00000000" w:rsidRPr="00000000">
        <w:rPr>
          <w:rtl w:val="0"/>
        </w:rPr>
      </w:r>
    </w:p>
    <w:p w:rsidR="00000000" w:rsidDel="00000000" w:rsidP="00000000" w:rsidRDefault="00000000" w:rsidRPr="00000000" w14:paraId="00000028">
      <w:pPr>
        <w:spacing w:after="100" w:before="100" w:lineRule="auto"/>
        <w:rPr/>
      </w:pPr>
      <w:r w:rsidDel="00000000" w:rsidR="00000000" w:rsidRPr="00000000">
        <w:rPr>
          <w:rtl w:val="0"/>
        </w:rPr>
      </w:r>
    </w:p>
    <w:p w:rsidR="00000000" w:rsidDel="00000000" w:rsidP="00000000" w:rsidRDefault="00000000" w:rsidRPr="00000000" w14:paraId="00000029">
      <w:pPr>
        <w:spacing w:after="100" w:before="100" w:lineRule="auto"/>
        <w:rPr/>
      </w:pPr>
      <w:r w:rsidDel="00000000" w:rsidR="00000000" w:rsidRPr="00000000">
        <w:rPr>
          <w:rtl w:val="0"/>
        </w:rPr>
      </w:r>
    </w:p>
    <w:p w:rsidR="00000000" w:rsidDel="00000000" w:rsidP="00000000" w:rsidRDefault="00000000" w:rsidRPr="00000000" w14:paraId="0000002A">
      <w:pPr>
        <w:spacing w:after="100" w:before="100" w:lineRule="auto"/>
        <w:rPr/>
      </w:pPr>
      <w:r w:rsidDel="00000000" w:rsidR="00000000" w:rsidRPr="00000000">
        <w:rPr>
          <w:rtl w:val="0"/>
        </w:rPr>
      </w:r>
    </w:p>
    <w:p w:rsidR="00000000" w:rsidDel="00000000" w:rsidP="00000000" w:rsidRDefault="00000000" w:rsidRPr="00000000" w14:paraId="0000002B">
      <w:pPr>
        <w:spacing w:after="100" w:before="100" w:lineRule="auto"/>
        <w:rPr/>
      </w:pPr>
      <w:r w:rsidDel="00000000" w:rsidR="00000000" w:rsidRPr="00000000">
        <w:rPr>
          <w:rtl w:val="0"/>
        </w:rPr>
      </w:r>
    </w:p>
    <w:p w:rsidR="00000000" w:rsidDel="00000000" w:rsidP="00000000" w:rsidRDefault="00000000" w:rsidRPr="00000000" w14:paraId="0000002C">
      <w:pPr>
        <w:spacing w:after="100" w:before="100" w:lineRule="auto"/>
        <w:rPr/>
      </w:pPr>
      <w:r w:rsidDel="00000000" w:rsidR="00000000" w:rsidRPr="00000000">
        <w:rPr>
          <w:rtl w:val="0"/>
        </w:rPr>
      </w:r>
    </w:p>
    <w:p w:rsidR="00000000" w:rsidDel="00000000" w:rsidP="00000000" w:rsidRDefault="00000000" w:rsidRPr="00000000" w14:paraId="0000002D">
      <w:pPr>
        <w:spacing w:after="100" w:before="100" w:lineRule="auto"/>
        <w:rPr/>
      </w:pPr>
      <w:r w:rsidDel="00000000" w:rsidR="00000000" w:rsidRPr="00000000">
        <w:rPr>
          <w:rtl w:val="0"/>
        </w:rPr>
      </w:r>
    </w:p>
    <w:p w:rsidR="00000000" w:rsidDel="00000000" w:rsidP="00000000" w:rsidRDefault="00000000" w:rsidRPr="00000000" w14:paraId="0000002E">
      <w:pPr>
        <w:pStyle w:val="Heading1"/>
        <w:rPr>
          <w:b w:val="1"/>
        </w:rPr>
      </w:pPr>
      <w:bookmarkStart w:colFirst="0" w:colLast="0" w:name="_o2m7qfu9afhd" w:id="10"/>
      <w:bookmarkEnd w:id="10"/>
      <w:r w:rsidDel="00000000" w:rsidR="00000000" w:rsidRPr="00000000">
        <w:rPr>
          <w:b w:val="1"/>
          <w:rtl w:val="0"/>
        </w:rPr>
        <w:t xml:space="preserve">Chokha Pigments </w:t>
      </w:r>
    </w:p>
    <w:p w:rsidR="00000000" w:rsidDel="00000000" w:rsidP="00000000" w:rsidRDefault="00000000" w:rsidRPr="00000000" w14:paraId="0000002F">
      <w:pPr>
        <w:pStyle w:val="Heading2"/>
        <w:rPr/>
      </w:pPr>
      <w:bookmarkStart w:colFirst="0" w:colLast="0" w:name="_pjxw5ptksyg3" w:id="11"/>
      <w:bookmarkEnd w:id="11"/>
      <w:r w:rsidDel="00000000" w:rsidR="00000000" w:rsidRPr="00000000">
        <w:rPr>
          <w:rtl w:val="0"/>
        </w:rPr>
        <w:t xml:space="preserve">Part 1: Spectra</w:t>
      </w:r>
    </w:p>
    <w:p w:rsidR="00000000" w:rsidDel="00000000" w:rsidP="00000000" w:rsidRDefault="00000000" w:rsidRPr="00000000" w14:paraId="00000030">
      <w:pPr>
        <w:spacing w:line="276" w:lineRule="auto"/>
        <w:rPr/>
      </w:pPr>
      <w:r w:rsidDel="00000000" w:rsidR="00000000" w:rsidRPr="00000000">
        <w:rPr>
          <w:rtl w:val="0"/>
        </w:rPr>
        <w:t xml:space="preserve">Complete the Table by writing the pigment for each Region of Interest. Identify the ROIs where you have confidence in the pigment identification.</w:t>
      </w:r>
    </w:p>
    <w:p w:rsidR="00000000" w:rsidDel="00000000" w:rsidP="00000000" w:rsidRDefault="00000000" w:rsidRPr="00000000" w14:paraId="00000031">
      <w:pPr>
        <w:spacing w:line="276" w:lineRule="auto"/>
        <w:rPr>
          <w:rFonts w:ascii="Calibri" w:cs="Calibri" w:eastAsia="Calibri" w:hAnsi="Calibri"/>
        </w:rPr>
      </w:pPr>
      <w:r w:rsidDel="00000000" w:rsidR="00000000" w:rsidRPr="00000000">
        <w:rPr>
          <w:rtl w:val="0"/>
        </w:rPr>
      </w:r>
    </w:p>
    <w:tbl>
      <w:tblPr>
        <w:tblStyle w:val="Table6"/>
        <w:tblpPr w:leftFromText="180" w:rightFromText="180" w:topFromText="180" w:bottomFromText="180" w:vertAnchor="text" w:horzAnchor="text" w:tblpX="0" w:tblpY="0"/>
        <w:tblW w:w="8685.0" w:type="dxa"/>
        <w:jc w:val="left"/>
        <w:tblInd w:w="1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4305"/>
        <w:gridCol w:w="2520"/>
        <w:tblGridChange w:id="0">
          <w:tblGrid>
            <w:gridCol w:w="1860"/>
            <w:gridCol w:w="4305"/>
            <w:gridCol w:w="2520"/>
          </w:tblGrid>
        </w:tblGridChange>
      </w:tblGrid>
      <w:tr>
        <w:trPr>
          <w:cantSplit w:val="0"/>
          <w:trHeight w:val="40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Region of Interest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33">
            <w:pPr>
              <w:spacing w:line="276" w:lineRule="auto"/>
              <w:jc w:val="center"/>
              <w:rPr>
                <w:rFonts w:ascii="Arial" w:cs="Arial" w:eastAsia="Arial" w:hAnsi="Arial"/>
              </w:rPr>
            </w:pPr>
            <w:r w:rsidDel="00000000" w:rsidR="00000000" w:rsidRPr="00000000">
              <w:rPr>
                <w:rFonts w:ascii="Calibri" w:cs="Calibri" w:eastAsia="Calibri" w:hAnsi="Calibri"/>
                <w:rtl w:val="0"/>
              </w:rPr>
              <w:t xml:space="preserve">Pigment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34">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Confidence</w:t>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5">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 W1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6">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7">
            <w:pPr>
              <w:spacing w:line="276" w:lineRule="auto"/>
              <w:jc w:val="center"/>
              <w:rPr>
                <w:rFonts w:ascii="Calibri" w:cs="Calibri" w:eastAsia="Calibri" w:hAnsi="Calibri"/>
                <w:i w:val="1"/>
                <w:color w:val="ff0000"/>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8">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 B1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9">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A">
            <w:pPr>
              <w:spacing w:line="276" w:lineRule="auto"/>
              <w:jc w:val="center"/>
              <w:rPr>
                <w:rFonts w:ascii="Calibri" w:cs="Calibri" w:eastAsia="Calibri" w:hAnsi="Calibri"/>
                <w:i w:val="1"/>
                <w:color w:val="ff0000"/>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B">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 Y1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C">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D">
            <w:pPr>
              <w:spacing w:line="276" w:lineRule="auto"/>
              <w:jc w:val="center"/>
              <w:rPr>
                <w:rFonts w:ascii="Calibri" w:cs="Calibri" w:eastAsia="Calibri" w:hAnsi="Calibri"/>
                <w:i w:val="1"/>
                <w:color w:val="ff0000"/>
              </w:rPr>
            </w:pPr>
            <w:r w:rsidDel="00000000" w:rsidR="00000000" w:rsidRPr="00000000">
              <w:rPr>
                <w:rtl w:val="0"/>
              </w:rPr>
            </w:r>
          </w:p>
        </w:tc>
      </w:tr>
    </w:tbl>
    <w:p w:rsidR="00000000" w:rsidDel="00000000" w:rsidP="00000000" w:rsidRDefault="00000000" w:rsidRPr="00000000" w14:paraId="0000003E">
      <w:pPr>
        <w:pStyle w:val="Heading1"/>
        <w:rPr>
          <w:rFonts w:ascii="Calibri" w:cs="Calibri" w:eastAsia="Calibri" w:hAnsi="Calibri"/>
        </w:rPr>
      </w:pPr>
      <w:bookmarkStart w:colFirst="0" w:colLast="0" w:name="_omz9ncod1hy" w:id="12"/>
      <w:bookmarkEnd w:id="12"/>
      <w:r w:rsidDel="00000000" w:rsidR="00000000" w:rsidRPr="00000000">
        <w:rPr>
          <w:rtl w:val="0"/>
        </w:rPr>
      </w:r>
    </w:p>
    <w:p w:rsidR="00000000" w:rsidDel="00000000" w:rsidP="00000000" w:rsidRDefault="00000000" w:rsidRPr="00000000" w14:paraId="0000003F">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pStyle w:val="Heading2"/>
        <w:spacing w:line="276" w:lineRule="auto"/>
        <w:rPr/>
      </w:pPr>
      <w:bookmarkStart w:colFirst="0" w:colLast="0" w:name="_hp6fslxjwj7g" w:id="13"/>
      <w:bookmarkEnd w:id="13"/>
      <w:r w:rsidDel="00000000" w:rsidR="00000000" w:rsidRPr="00000000">
        <w:rPr>
          <w:rtl w:val="0"/>
        </w:rPr>
      </w:r>
    </w:p>
    <w:p w:rsidR="00000000" w:rsidDel="00000000" w:rsidP="00000000" w:rsidRDefault="00000000" w:rsidRPr="00000000" w14:paraId="00000041">
      <w:pPr>
        <w:pStyle w:val="Heading2"/>
        <w:spacing w:line="276" w:lineRule="auto"/>
        <w:rPr/>
      </w:pPr>
      <w:bookmarkStart w:colFirst="0" w:colLast="0" w:name="_1ja62weadk27" w:id="14"/>
      <w:bookmarkEnd w:id="14"/>
      <w:r w:rsidDel="00000000" w:rsidR="00000000" w:rsidRPr="00000000">
        <w:rPr>
          <w:rtl w:val="0"/>
        </w:rPr>
        <w:t xml:space="preserve">Part 2: UV Imaging</w:t>
      </w:r>
    </w:p>
    <w:p w:rsidR="00000000" w:rsidDel="00000000" w:rsidP="00000000" w:rsidRDefault="00000000" w:rsidRPr="00000000" w14:paraId="00000042">
      <w:pPr>
        <w:rPr/>
      </w:pPr>
      <w:r w:rsidDel="00000000" w:rsidR="00000000" w:rsidRPr="00000000">
        <w:rPr>
          <w:rtl w:val="0"/>
        </w:rPr>
        <w:t xml:space="preserve">View video describing UV imaging techniques.</w:t>
      </w:r>
      <w:r w:rsidDel="00000000" w:rsidR="00000000" w:rsidRPr="00000000">
        <w:rPr>
          <w:rtl w:val="0"/>
        </w:rPr>
      </w:r>
    </w:p>
    <w:p w:rsidR="00000000" w:rsidDel="00000000" w:rsidP="00000000" w:rsidRDefault="00000000" w:rsidRPr="00000000" w14:paraId="00000043">
      <w:pPr>
        <w:pStyle w:val="Heading2"/>
        <w:spacing w:line="276" w:lineRule="auto"/>
        <w:rPr/>
      </w:pPr>
      <w:bookmarkStart w:colFirst="0" w:colLast="0" w:name="_sxofqg3d3tno" w:id="15"/>
      <w:bookmarkEnd w:id="15"/>
      <w:r w:rsidDel="00000000" w:rsidR="00000000" w:rsidRPr="00000000">
        <w:rPr>
          <w:rtl w:val="0"/>
        </w:rPr>
        <w:t xml:space="preserve">Part 3: UV-induced Luminescence</w:t>
      </w:r>
    </w:p>
    <w:p w:rsidR="00000000" w:rsidDel="00000000" w:rsidP="00000000" w:rsidRDefault="00000000" w:rsidRPr="00000000" w14:paraId="00000044">
      <w:pPr>
        <w:spacing w:line="276" w:lineRule="auto"/>
        <w:rPr/>
      </w:pPr>
      <w:r w:rsidDel="00000000" w:rsidR="00000000" w:rsidRPr="00000000">
        <w:rPr>
          <w:rtl w:val="0"/>
        </w:rPr>
        <w:t xml:space="preserve">Complete the Table by identifying a ROI with UVL. Use the Pigment Data Table to identify the pigment and note whether you are confident in the identification. </w:t>
      </w:r>
    </w:p>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tl w:val="0"/>
        </w:rPr>
      </w:r>
    </w:p>
    <w:tbl>
      <w:tblPr>
        <w:tblStyle w:val="Table7"/>
        <w:tblpPr w:leftFromText="180" w:rightFromText="180" w:topFromText="180" w:bottomFromText="180" w:vertAnchor="text" w:horzAnchor="text" w:tblpX="0" w:tblpY="0"/>
        <w:tblW w:w="8685.0" w:type="dxa"/>
        <w:jc w:val="left"/>
        <w:tblInd w:w="1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4365"/>
        <w:gridCol w:w="2385"/>
        <w:tblGridChange w:id="0">
          <w:tblGrid>
            <w:gridCol w:w="1935"/>
            <w:gridCol w:w="4365"/>
            <w:gridCol w:w="2385"/>
          </w:tblGrid>
        </w:tblGridChange>
      </w:tblGrid>
      <w:tr>
        <w:trPr>
          <w:cantSplit w:val="0"/>
          <w:trHeight w:val="40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Region of Interest with UVL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7">
            <w:pPr>
              <w:spacing w:line="276" w:lineRule="auto"/>
              <w:jc w:val="center"/>
              <w:rPr>
                <w:rFonts w:ascii="Arial" w:cs="Arial" w:eastAsia="Arial" w:hAnsi="Arial"/>
              </w:rPr>
            </w:pPr>
            <w:r w:rsidDel="00000000" w:rsidR="00000000" w:rsidRPr="00000000">
              <w:rPr>
                <w:rFonts w:ascii="Calibri" w:cs="Calibri" w:eastAsia="Calibri" w:hAnsi="Calibri"/>
                <w:rtl w:val="0"/>
              </w:rPr>
              <w:t xml:space="preserve">Pigment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8">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Confidence</w:t>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9">
            <w:pPr>
              <w:spacing w:line="276" w:lineRule="auto"/>
              <w:jc w:val="cente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A">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B">
            <w:pPr>
              <w:spacing w:line="276" w:lineRule="auto"/>
              <w:jc w:val="center"/>
              <w:rPr>
                <w:rFonts w:ascii="Calibri" w:cs="Calibri" w:eastAsia="Calibri" w:hAnsi="Calibri"/>
                <w:i w:val="1"/>
                <w:color w:val="ff0000"/>
              </w:rPr>
            </w:pPr>
            <w:r w:rsidDel="00000000" w:rsidR="00000000" w:rsidRPr="00000000">
              <w:rPr>
                <w:rtl w:val="0"/>
              </w:rPr>
            </w:r>
          </w:p>
        </w:tc>
      </w:tr>
    </w:tbl>
    <w:p w:rsidR="00000000" w:rsidDel="00000000" w:rsidP="00000000" w:rsidRDefault="00000000" w:rsidRPr="00000000" w14:paraId="0000004C">
      <w:pPr>
        <w:pStyle w:val="Heading1"/>
        <w:rPr/>
      </w:pPr>
      <w:bookmarkStart w:colFirst="0" w:colLast="0" w:name="_1d8zxkf850a0" w:id="16"/>
      <w:bookmarkEnd w:id="16"/>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spacing w:line="276" w:lineRule="auto"/>
        <w:rPr/>
      </w:pPr>
      <w:bookmarkStart w:colFirst="0" w:colLast="0" w:name="_c1eryvs8gfxq" w:id="17"/>
      <w:bookmarkEnd w:id="17"/>
      <w:r w:rsidDel="00000000" w:rsidR="00000000" w:rsidRPr="00000000">
        <w:rPr>
          <w:rtl w:val="0"/>
        </w:rPr>
        <w:t xml:space="preserve">Part 4: Time Period and Region </w:t>
      </w:r>
    </w:p>
    <w:p w:rsidR="00000000" w:rsidDel="00000000" w:rsidP="00000000" w:rsidRDefault="00000000" w:rsidRPr="00000000" w14:paraId="0000004F">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For Regions of Interest in the painting where you feel confident of your pigment identifications, use the Pigment Data Table to identify the time period and geographic region where the pigments were commonly used.</w:t>
      </w:r>
      <w:r w:rsidDel="00000000" w:rsidR="00000000" w:rsidRPr="00000000">
        <w:rPr>
          <w:rtl w:val="0"/>
        </w:rPr>
      </w:r>
    </w:p>
    <w:tbl>
      <w:tblPr>
        <w:tblStyle w:val="Table8"/>
        <w:tblpPr w:leftFromText="180" w:rightFromText="180" w:topFromText="180" w:bottomFromText="180" w:vertAnchor="text" w:horzAnchor="text" w:tblpX="75" w:tblpY="265.8821093749975"/>
        <w:tblW w:w="9600.0" w:type="dxa"/>
        <w:jc w:val="left"/>
        <w:tblInd w:w="1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290"/>
        <w:gridCol w:w="3765"/>
        <w:gridCol w:w="3825"/>
        <w:tblGridChange w:id="0">
          <w:tblGrid>
            <w:gridCol w:w="720"/>
            <w:gridCol w:w="1290"/>
            <w:gridCol w:w="3765"/>
            <w:gridCol w:w="3825"/>
          </w:tblGrid>
        </w:tblGridChange>
      </w:tblGrid>
      <w:tr>
        <w:trPr>
          <w:cantSplit w:val="0"/>
          <w:trHeight w:val="40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51">
            <w:pPr>
              <w:spacing w:line="276" w:lineRule="auto"/>
              <w:jc w:val="center"/>
              <w:rPr>
                <w:rFonts w:ascii="Arial" w:cs="Arial" w:eastAsia="Arial" w:hAnsi="Arial"/>
              </w:rPr>
            </w:pPr>
            <w:r w:rsidDel="00000000" w:rsidR="00000000" w:rsidRPr="00000000">
              <w:rPr>
                <w:rFonts w:ascii="Calibri" w:cs="Calibri" w:eastAsia="Calibri" w:hAnsi="Calibri"/>
                <w:rtl w:val="0"/>
              </w:rPr>
              <w:t xml:space="preserve">Pigment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center"/>
          </w:tcPr>
          <w:p w:rsidR="00000000" w:rsidDel="00000000" w:rsidP="00000000" w:rsidRDefault="00000000" w:rsidRPr="00000000" w14:paraId="00000052">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Period of utilization </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center"/>
          </w:tcPr>
          <w:p w:rsidR="00000000" w:rsidDel="00000000" w:rsidP="00000000" w:rsidRDefault="00000000" w:rsidRPr="00000000" w14:paraId="00000053">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geographic region</w:t>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4">
            <w:pPr>
              <w:spacing w:line="276" w:lineRule="auto"/>
              <w:jc w:val="cente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5">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57">
            <w:pPr>
              <w:spacing w:line="276" w:lineRule="auto"/>
              <w:rPr>
                <w:rFonts w:ascii="Calibri" w:cs="Calibri" w:eastAsia="Calibri" w:hAnsi="Calibri"/>
                <w:sz w:val="24"/>
                <w:szCs w:val="24"/>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8">
            <w:pPr>
              <w:spacing w:line="276" w:lineRule="auto"/>
              <w:jc w:val="cente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9">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5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5B">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C">
            <w:pPr>
              <w:spacing w:line="276" w:lineRule="auto"/>
              <w:jc w:val="cente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D">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5E">
            <w:pPr>
              <w:spacing w:line="276" w:lineRule="auto"/>
              <w:jc w:val="center"/>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5F">
            <w:pPr>
              <w:spacing w:line="276"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0">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76" w:lineRule="auto"/>
        <w:ind w:left="0" w:firstLine="0"/>
        <w:rPr/>
      </w:pPr>
      <w:r w:rsidDel="00000000" w:rsidR="00000000" w:rsidRPr="00000000">
        <w:rPr>
          <w:rFonts w:ascii="Calibri" w:cs="Calibri" w:eastAsia="Calibri" w:hAnsi="Calibri"/>
          <w:rtl w:val="0"/>
        </w:rPr>
        <w:t xml:space="preserve">What constraints can you place regarding when and where this painting was created?</w:t>
      </w:r>
      <w:r w:rsidDel="00000000" w:rsidR="00000000" w:rsidRPr="00000000">
        <w:rPr>
          <w:rtl w:val="0"/>
        </w:rPr>
      </w:r>
    </w:p>
    <w:tbl>
      <w:tblPr>
        <w:tblStyle w:val="Table9"/>
        <w:tblW w:w="1011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10"/>
        <w:tblGridChange w:id="0">
          <w:tblGrid>
            <w:gridCol w:w="1011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r>
          </w:p>
        </w:tc>
      </w:tr>
    </w:tbl>
    <w:p w:rsidR="00000000" w:rsidDel="00000000" w:rsidP="00000000" w:rsidRDefault="00000000" w:rsidRPr="00000000" w14:paraId="00000066">
      <w:pPr>
        <w:pStyle w:val="Heading1"/>
        <w:rPr/>
      </w:pPr>
      <w:bookmarkStart w:colFirst="0" w:colLast="0" w:name="_jdl304rky6nr" w:id="18"/>
      <w:bookmarkEnd w:id="18"/>
      <w:r w:rsidDel="00000000" w:rsidR="00000000" w:rsidRPr="00000000">
        <w:rPr>
          <w:b w:val="1"/>
          <w:rtl w:val="0"/>
        </w:rPr>
        <w:t xml:space="preserve">Hokusai Painting </w:t>
      </w:r>
      <w:r w:rsidDel="00000000" w:rsidR="00000000" w:rsidRPr="00000000">
        <w:rPr>
          <w:rtl w:val="0"/>
        </w:rPr>
      </w:r>
    </w:p>
    <w:p w:rsidR="00000000" w:rsidDel="00000000" w:rsidP="00000000" w:rsidRDefault="00000000" w:rsidRPr="00000000" w14:paraId="00000067">
      <w:pPr>
        <w:numPr>
          <w:ilvl w:val="0"/>
          <w:numId w:val="3"/>
        </w:numPr>
        <w:tabs>
          <w:tab w:val="left" w:leader="none" w:pos="1080"/>
        </w:tabs>
        <w:spacing w:before="240" w:lineRule="auto"/>
        <w:ind w:left="720" w:hanging="360"/>
      </w:pPr>
      <w:r w:rsidDel="00000000" w:rsidR="00000000" w:rsidRPr="00000000">
        <w:rPr>
          <w:rtl w:val="0"/>
        </w:rPr>
        <w:t xml:space="preserve">Describe what you see. What do you notice or find yourself wondering about the painting?</w:t>
      </w:r>
    </w:p>
    <w:tbl>
      <w:tblPr>
        <w:tblStyle w:val="Table10"/>
        <w:tblW w:w="93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r>
          </w:p>
        </w:tc>
      </w:tr>
    </w:tbl>
    <w:p w:rsidR="00000000" w:rsidDel="00000000" w:rsidP="00000000" w:rsidRDefault="00000000" w:rsidRPr="00000000" w14:paraId="0000006A">
      <w:pPr>
        <w:numPr>
          <w:ilvl w:val="0"/>
          <w:numId w:val="3"/>
        </w:numPr>
        <w:tabs>
          <w:tab w:val="left" w:leader="none" w:pos="1080"/>
        </w:tabs>
        <w:spacing w:before="240" w:lineRule="auto"/>
        <w:ind w:left="720" w:hanging="360"/>
      </w:pPr>
      <w:r w:rsidDel="00000000" w:rsidR="00000000" w:rsidRPr="00000000">
        <w:rPr>
          <w:rtl w:val="0"/>
        </w:rPr>
        <w:t xml:space="preserve">What details in the painting do you think could be helpful to you in trying to pinpoint the region and time period this painting comes from?</w:t>
      </w:r>
    </w:p>
    <w:tbl>
      <w:tblPr>
        <w:tblStyle w:val="Table11"/>
        <w:tblW w:w="93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r>
          </w:p>
        </w:tc>
      </w:tr>
    </w:tbl>
    <w:p w:rsidR="00000000" w:rsidDel="00000000" w:rsidP="00000000" w:rsidRDefault="00000000" w:rsidRPr="00000000" w14:paraId="0000006D">
      <w:pPr>
        <w:tabs>
          <w:tab w:val="left" w:leader="none" w:pos="1080"/>
        </w:tabs>
        <w:spacing w:before="240" w:lineRule="auto"/>
        <w:ind w:left="0" w:firstLine="0"/>
        <w:rPr/>
      </w:pPr>
      <w:r w:rsidDel="00000000" w:rsidR="00000000" w:rsidRPr="00000000">
        <w:rPr>
          <w:rtl w:val="0"/>
        </w:rPr>
      </w:r>
    </w:p>
    <w:p w:rsidR="00000000" w:rsidDel="00000000" w:rsidP="00000000" w:rsidRDefault="00000000" w:rsidRPr="00000000" w14:paraId="0000006E">
      <w:pPr>
        <w:pStyle w:val="Heading1"/>
        <w:rPr>
          <w:b w:val="1"/>
        </w:rPr>
      </w:pPr>
      <w:bookmarkStart w:colFirst="0" w:colLast="0" w:name="_95jxrw2nvnlt" w:id="19"/>
      <w:bookmarkEnd w:id="19"/>
      <w:r w:rsidDel="00000000" w:rsidR="00000000" w:rsidRPr="00000000">
        <w:rPr>
          <w:b w:val="1"/>
          <w:rtl w:val="0"/>
        </w:rPr>
        <w:t xml:space="preserve">Hokusai Pigments</w:t>
      </w:r>
    </w:p>
    <w:p w:rsidR="00000000" w:rsidDel="00000000" w:rsidP="00000000" w:rsidRDefault="00000000" w:rsidRPr="00000000" w14:paraId="0000006F">
      <w:pPr>
        <w:pStyle w:val="Heading2"/>
        <w:rPr/>
      </w:pPr>
      <w:bookmarkStart w:colFirst="0" w:colLast="0" w:name="_vatekbypvd5c" w:id="20"/>
      <w:bookmarkEnd w:id="20"/>
      <w:r w:rsidDel="00000000" w:rsidR="00000000" w:rsidRPr="00000000">
        <w:rPr>
          <w:rtl w:val="0"/>
        </w:rPr>
        <w:t xml:space="preserve">Part 1: Spectra</w:t>
      </w:r>
    </w:p>
    <w:p w:rsidR="00000000" w:rsidDel="00000000" w:rsidP="00000000" w:rsidRDefault="00000000" w:rsidRPr="00000000" w14:paraId="00000070">
      <w:pPr>
        <w:spacing w:line="276" w:lineRule="auto"/>
        <w:rPr/>
      </w:pPr>
      <w:r w:rsidDel="00000000" w:rsidR="00000000" w:rsidRPr="00000000">
        <w:rPr>
          <w:rtl w:val="0"/>
        </w:rPr>
        <w:t xml:space="preserve">Complete the Table by writing the pigment for each Region of Interest. Identify the ROIs where you have confidence in the pigment identification.</w:t>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tbl>
      <w:tblPr>
        <w:tblStyle w:val="Table12"/>
        <w:tblpPr w:leftFromText="180" w:rightFromText="180" w:topFromText="180" w:bottomFromText="180" w:vertAnchor="text" w:horzAnchor="text" w:tblpX="0" w:tblpY="0"/>
        <w:tblW w:w="8685.0" w:type="dxa"/>
        <w:jc w:val="left"/>
        <w:tblInd w:w="1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4305"/>
        <w:gridCol w:w="2520"/>
        <w:tblGridChange w:id="0">
          <w:tblGrid>
            <w:gridCol w:w="1860"/>
            <w:gridCol w:w="4305"/>
            <w:gridCol w:w="2520"/>
          </w:tblGrid>
        </w:tblGridChange>
      </w:tblGrid>
      <w:tr>
        <w:trPr>
          <w:cantSplit w:val="0"/>
          <w:trHeight w:val="40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2">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Region of Interest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73">
            <w:pPr>
              <w:spacing w:line="276" w:lineRule="auto"/>
              <w:jc w:val="center"/>
              <w:rPr>
                <w:rFonts w:ascii="Arial" w:cs="Arial" w:eastAsia="Arial" w:hAnsi="Arial"/>
              </w:rPr>
            </w:pPr>
            <w:r w:rsidDel="00000000" w:rsidR="00000000" w:rsidRPr="00000000">
              <w:rPr>
                <w:rFonts w:ascii="Calibri" w:cs="Calibri" w:eastAsia="Calibri" w:hAnsi="Calibri"/>
                <w:rtl w:val="0"/>
              </w:rPr>
              <w:t xml:space="preserve">Pigment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74">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Confidence</w:t>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5">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 B1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6">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7">
            <w:pPr>
              <w:spacing w:line="276" w:lineRule="auto"/>
              <w:jc w:val="center"/>
              <w:rPr>
                <w:rFonts w:ascii="Calibri" w:cs="Calibri" w:eastAsia="Calibri" w:hAnsi="Calibri"/>
                <w:i w:val="1"/>
                <w:color w:val="ff0000"/>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8">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 B2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9">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A">
            <w:pPr>
              <w:spacing w:line="276" w:lineRule="auto"/>
              <w:jc w:val="center"/>
              <w:rPr>
                <w:rFonts w:ascii="Calibri" w:cs="Calibri" w:eastAsia="Calibri" w:hAnsi="Calibri"/>
                <w:i w:val="1"/>
                <w:color w:val="ff0000"/>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B">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 W1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C">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D">
            <w:pPr>
              <w:spacing w:line="276" w:lineRule="auto"/>
              <w:jc w:val="center"/>
              <w:rPr>
                <w:rFonts w:ascii="Calibri" w:cs="Calibri" w:eastAsia="Calibri" w:hAnsi="Calibri"/>
                <w:i w:val="1"/>
                <w:color w:val="ff0000"/>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E">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 Y1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F">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0">
            <w:pPr>
              <w:spacing w:line="276" w:lineRule="auto"/>
              <w:jc w:val="center"/>
              <w:rPr>
                <w:rFonts w:ascii="Calibri" w:cs="Calibri" w:eastAsia="Calibri" w:hAnsi="Calibri"/>
                <w:i w:val="1"/>
                <w:color w:val="ff0000"/>
              </w:rPr>
            </w:pPr>
            <w:r w:rsidDel="00000000" w:rsidR="00000000" w:rsidRPr="00000000">
              <w:rPr>
                <w:rtl w:val="0"/>
              </w:rPr>
            </w:r>
          </w:p>
        </w:tc>
      </w:tr>
    </w:tbl>
    <w:p w:rsidR="00000000" w:rsidDel="00000000" w:rsidP="00000000" w:rsidRDefault="00000000" w:rsidRPr="00000000" w14:paraId="00000081">
      <w:pPr>
        <w:pStyle w:val="Heading1"/>
        <w:rPr>
          <w:rFonts w:ascii="Calibri" w:cs="Calibri" w:eastAsia="Calibri" w:hAnsi="Calibri"/>
        </w:rPr>
      </w:pPr>
      <w:bookmarkStart w:colFirst="0" w:colLast="0" w:name="_k89cubyqa5i6" w:id="21"/>
      <w:bookmarkEnd w:id="21"/>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2"/>
        <w:spacing w:line="276" w:lineRule="auto"/>
        <w:rPr/>
      </w:pPr>
      <w:bookmarkStart w:colFirst="0" w:colLast="0" w:name="_iua44b6rp79r" w:id="22"/>
      <w:bookmarkEnd w:id="22"/>
      <w:r w:rsidDel="00000000" w:rsidR="00000000" w:rsidRPr="00000000">
        <w:rPr>
          <w:rtl w:val="0"/>
        </w:rPr>
        <w:t xml:space="preserve">Part 2: Time Period and Region </w:t>
      </w:r>
    </w:p>
    <w:p w:rsidR="00000000" w:rsidDel="00000000" w:rsidP="00000000" w:rsidRDefault="00000000" w:rsidRPr="00000000" w14:paraId="00000088">
      <w:pPr>
        <w:spacing w:line="276" w:lineRule="auto"/>
        <w:rPr>
          <w:rFonts w:ascii="Calibri" w:cs="Calibri" w:eastAsia="Calibri" w:hAnsi="Calibri"/>
        </w:rPr>
      </w:pPr>
      <w:r w:rsidDel="00000000" w:rsidR="00000000" w:rsidRPr="00000000">
        <w:rPr>
          <w:rFonts w:ascii="Calibri" w:cs="Calibri" w:eastAsia="Calibri" w:hAnsi="Calibri"/>
          <w:rtl w:val="0"/>
        </w:rPr>
        <w:t xml:space="preserve">For Regions of Interest in the painting where you feel confident of your pigment identifications, use the Pigment Data Table to identify the time period and geographic region where the pigments were commonly used.</w:t>
      </w:r>
    </w:p>
    <w:tbl>
      <w:tblPr>
        <w:tblStyle w:val="Table13"/>
        <w:tblpPr w:leftFromText="180" w:rightFromText="180" w:topFromText="180" w:bottomFromText="180" w:vertAnchor="text" w:horzAnchor="text" w:tblpX="0" w:tblpY="0"/>
        <w:tblW w:w="9600.0" w:type="dxa"/>
        <w:jc w:val="left"/>
        <w:tblInd w:w="1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1320"/>
        <w:gridCol w:w="3765"/>
        <w:gridCol w:w="3825"/>
        <w:tblGridChange w:id="0">
          <w:tblGrid>
            <w:gridCol w:w="690"/>
            <w:gridCol w:w="1320"/>
            <w:gridCol w:w="3765"/>
            <w:gridCol w:w="3825"/>
          </w:tblGrid>
        </w:tblGridChange>
      </w:tblGrid>
      <w:tr>
        <w:trPr>
          <w:cantSplit w:val="0"/>
          <w:trHeight w:val="40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9">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ROI</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8A">
            <w:pPr>
              <w:spacing w:line="276" w:lineRule="auto"/>
              <w:jc w:val="center"/>
              <w:rPr>
                <w:rFonts w:ascii="Arial" w:cs="Arial" w:eastAsia="Arial" w:hAnsi="Arial"/>
              </w:rPr>
            </w:pPr>
            <w:r w:rsidDel="00000000" w:rsidR="00000000" w:rsidRPr="00000000">
              <w:rPr>
                <w:rFonts w:ascii="Calibri" w:cs="Calibri" w:eastAsia="Calibri" w:hAnsi="Calibri"/>
                <w:rtl w:val="0"/>
              </w:rPr>
              <w:t xml:space="preserve">Pigment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center"/>
          </w:tcPr>
          <w:p w:rsidR="00000000" w:rsidDel="00000000" w:rsidP="00000000" w:rsidRDefault="00000000" w:rsidRPr="00000000" w14:paraId="0000008B">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Period of utilization </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vAlign w:val="center"/>
          </w:tcPr>
          <w:p w:rsidR="00000000" w:rsidDel="00000000" w:rsidP="00000000" w:rsidRDefault="00000000" w:rsidRPr="00000000" w14:paraId="0000008C">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geographic region</w:t>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D">
            <w:pPr>
              <w:spacing w:line="276" w:lineRule="auto"/>
              <w:jc w:val="cente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E">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8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90">
            <w:pPr>
              <w:spacing w:line="276" w:lineRule="auto"/>
              <w:rPr>
                <w:rFonts w:ascii="Calibri" w:cs="Calibri" w:eastAsia="Calibri" w:hAnsi="Calibri"/>
                <w:sz w:val="24"/>
                <w:szCs w:val="24"/>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1">
            <w:pPr>
              <w:spacing w:line="276" w:lineRule="auto"/>
              <w:jc w:val="cente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2">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93">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94">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5">
            <w:pPr>
              <w:spacing w:line="276" w:lineRule="auto"/>
              <w:jc w:val="cente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6">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97">
            <w:pPr>
              <w:spacing w:line="276" w:lineRule="auto"/>
              <w:jc w:val="center"/>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98">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9">
            <w:pPr>
              <w:spacing w:line="276" w:lineRule="auto"/>
              <w:jc w:val="cente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A">
            <w:pPr>
              <w:spacing w:line="276" w:lineRule="auto"/>
              <w:jc w:val="center"/>
              <w:rPr>
                <w:rFonts w:ascii="Calibri" w:cs="Calibri" w:eastAsia="Calibri" w:hAnsi="Calibri"/>
                <w:i w:val="1"/>
                <w:color w:val="ff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9B">
            <w:pPr>
              <w:spacing w:line="276" w:lineRule="auto"/>
              <w:jc w:val="center"/>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9C">
            <w:pPr>
              <w:spacing w:line="276"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Fonts w:ascii="Calibri" w:cs="Calibri" w:eastAsia="Calibri" w:hAnsi="Calibri"/>
          <w:rtl w:val="0"/>
        </w:rPr>
        <w:t xml:space="preserve">What constraints can you place regarding when and where this painting was created?</w:t>
      </w:r>
      <w:r w:rsidDel="00000000" w:rsidR="00000000" w:rsidRPr="00000000">
        <w:rPr>
          <w:rtl w:val="0"/>
        </w:rPr>
      </w:r>
    </w:p>
    <w:tbl>
      <w:tblPr>
        <w:tblStyle w:val="Table14"/>
        <w:tblW w:w="1021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rtl w:val="0"/>
              </w:rPr>
            </w:r>
          </w:p>
        </w:tc>
      </w:tr>
    </w:tbl>
    <w:p w:rsidR="00000000" w:rsidDel="00000000" w:rsidP="00000000" w:rsidRDefault="00000000" w:rsidRPr="00000000" w14:paraId="000000A3">
      <w:pPr>
        <w:pStyle w:val="Heading1"/>
        <w:rPr/>
      </w:pPr>
      <w:bookmarkStart w:colFirst="0" w:colLast="0" w:name="_wyptsku9rpn0" w:id="23"/>
      <w:bookmarkEnd w:id="23"/>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1"/>
        <w:spacing w:line="276" w:lineRule="auto"/>
        <w:rPr>
          <w:b w:val="1"/>
        </w:rPr>
      </w:pPr>
      <w:bookmarkStart w:colFirst="0" w:colLast="0" w:name="_jff39xc5nfn8" w:id="24"/>
      <w:bookmarkEnd w:id="24"/>
      <w:r w:rsidDel="00000000" w:rsidR="00000000" w:rsidRPr="00000000">
        <w:rPr>
          <w:rFonts w:ascii="Calibri" w:cs="Calibri" w:eastAsia="Calibri" w:hAnsi="Calibri"/>
          <w:b w:val="1"/>
          <w:rtl w:val="0"/>
        </w:rPr>
        <w:t xml:space="preserve"> </w:t>
      </w:r>
      <w:r w:rsidDel="00000000" w:rsidR="00000000" w:rsidRPr="00000000">
        <w:rPr>
          <w:b w:val="1"/>
          <w:rtl w:val="0"/>
        </w:rPr>
        <w:t xml:space="preserve">Bonus: Hokusai IR Imaging</w:t>
      </w:r>
    </w:p>
    <w:p w:rsidR="00000000" w:rsidDel="00000000" w:rsidP="00000000" w:rsidRDefault="00000000" w:rsidRPr="00000000" w14:paraId="000000A8">
      <w:pPr>
        <w:pStyle w:val="Heading2"/>
        <w:spacing w:line="276" w:lineRule="auto"/>
        <w:rPr/>
      </w:pPr>
      <w:bookmarkStart w:colFirst="0" w:colLast="0" w:name="_88sw56fy7h0t" w:id="25"/>
      <w:bookmarkEnd w:id="25"/>
      <w:r w:rsidDel="00000000" w:rsidR="00000000" w:rsidRPr="00000000">
        <w:rPr>
          <w:rtl w:val="0"/>
        </w:rPr>
        <w:t xml:space="preserve">Part 1: IR Imaging</w:t>
      </w:r>
    </w:p>
    <w:p w:rsidR="00000000" w:rsidDel="00000000" w:rsidP="00000000" w:rsidRDefault="00000000" w:rsidRPr="00000000" w14:paraId="000000A9">
      <w:pPr>
        <w:rPr/>
      </w:pPr>
      <w:r w:rsidDel="00000000" w:rsidR="00000000" w:rsidRPr="00000000">
        <w:rPr>
          <w:rtl w:val="0"/>
        </w:rPr>
        <w:t xml:space="preserve">View video describing IR imaging techniques.</w:t>
      </w:r>
    </w:p>
    <w:p w:rsidR="00000000" w:rsidDel="00000000" w:rsidP="00000000" w:rsidRDefault="00000000" w:rsidRPr="00000000" w14:paraId="000000AA">
      <w:pPr>
        <w:pStyle w:val="Heading2"/>
        <w:spacing w:line="276" w:lineRule="auto"/>
        <w:rPr/>
      </w:pPr>
      <w:bookmarkStart w:colFirst="0" w:colLast="0" w:name="_656s07z9xd2h" w:id="26"/>
      <w:bookmarkEnd w:id="26"/>
      <w:r w:rsidDel="00000000" w:rsidR="00000000" w:rsidRPr="00000000">
        <w:rPr>
          <w:rtl w:val="0"/>
        </w:rPr>
        <w:t xml:space="preserve">Part 2: Blue Spectra</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Identify 1-2 similarities and 1-2 differences between the spectra at the visible part of the spectrum and the IR part of the spectrum.</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3675"/>
        <w:gridCol w:w="3915"/>
        <w:tblGridChange w:id="0">
          <w:tblGrid>
            <w:gridCol w:w="1770"/>
            <w:gridCol w:w="3675"/>
            <w:gridCol w:w="3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Similarities between B1 &amp; B2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Differences between B1 &amp; B2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Visible only</w:t>
            </w:r>
          </w:p>
          <w:p w:rsidR="00000000" w:rsidDel="00000000" w:rsidP="00000000" w:rsidRDefault="00000000" w:rsidRPr="00000000" w14:paraId="000000B0">
            <w:pPr>
              <w:widowControl w:val="0"/>
              <w:spacing w:line="240" w:lineRule="auto"/>
              <w:rPr/>
            </w:pPr>
            <w:r w:rsidDel="00000000" w:rsidR="00000000" w:rsidRPr="00000000">
              <w:rPr>
                <w:rtl w:val="0"/>
              </w:rPr>
              <w:t xml:space="preserve">(Under “Normalize?” click the radio button next to “Visible”)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Infrared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0" w:firstLine="0"/>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At what wavelength range do you observe the greatest difference in brightness between the B1 and B2 regions of the painting?</w:t>
      </w:r>
    </w:p>
    <w:p w:rsidR="00000000" w:rsidDel="00000000" w:rsidP="00000000" w:rsidRDefault="00000000" w:rsidRPr="00000000" w14:paraId="000000B8">
      <w:pPr>
        <w:spacing w:line="276" w:lineRule="auto"/>
        <w:rPr/>
      </w:pPr>
      <w:r w:rsidDel="00000000" w:rsidR="00000000" w:rsidRPr="00000000">
        <w:rPr>
          <w:rtl w:val="0"/>
        </w:rPr>
      </w:r>
    </w:p>
    <w:tbl>
      <w:tblPr>
        <w:tblStyle w:val="Table16"/>
        <w:tblpPr w:leftFromText="180" w:rightFromText="180" w:topFromText="180" w:bottomFromText="180" w:vertAnchor="text" w:horzAnchor="text" w:tblpX="-105" w:tblpY="0"/>
        <w:tblW w:w="975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865.92" w:hRule="atLeast"/>
          <w:tblHeader w:val="0"/>
        </w:trPr>
        <w:tc>
          <w:tcPr>
            <w:tcBorders>
              <w:top w:color="cccccc" w:space="0" w:sz="8" w:val="single"/>
              <w:left w:color="cccccc" w:space="0" w:sz="8" w:val="single"/>
              <w:bottom w:color="cccccc" w:space="0" w:sz="8" w:val="single"/>
              <w:right w:color="cccccc" w:space="0" w:sz="8" w:val="single"/>
            </w:tcBorders>
          </w:tcPr>
          <w:p w:rsidR="00000000" w:rsidDel="00000000" w:rsidP="00000000" w:rsidRDefault="00000000" w:rsidRPr="00000000" w14:paraId="000000B9">
            <w:pPr>
              <w:widowControl w:val="0"/>
              <w:spacing w:line="240" w:lineRule="auto"/>
              <w:rPr/>
            </w:pPr>
            <w:r w:rsidDel="00000000" w:rsidR="00000000" w:rsidRPr="00000000">
              <w:rPr>
                <w:rtl w:val="0"/>
              </w:rPr>
            </w:r>
          </w:p>
          <w:p w:rsidR="00000000" w:rsidDel="00000000" w:rsidP="00000000" w:rsidRDefault="00000000" w:rsidRPr="00000000" w14:paraId="000000BA">
            <w:pPr>
              <w:widowControl w:val="0"/>
              <w:spacing w:line="240" w:lineRule="auto"/>
              <w:rPr/>
            </w:pP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Imagine you wanted to know the composition of other blue regions of interest in the painting, but you don't have access to a spectrometer to measure spectra for the other regions. Conservators have the option of photographing the entire image using different filters, for example, red, green, or blue, or even infrared filters. Based on the differences in the spectra of the two blue pigments you observed, which filter would be most helpful for distinguishing which of the two blue pigments were used in other parts of the painting?</w:t>
      </w:r>
    </w:p>
    <w:p w:rsidR="00000000" w:rsidDel="00000000" w:rsidP="00000000" w:rsidRDefault="00000000" w:rsidRPr="00000000" w14:paraId="000000BD">
      <w:pPr>
        <w:spacing w:line="276" w:lineRule="auto"/>
        <w:rPr/>
      </w:pPr>
      <w:r w:rsidDel="00000000" w:rsidR="00000000" w:rsidRPr="00000000">
        <w:rPr>
          <w:rtl w:val="0"/>
        </w:rPr>
      </w:r>
    </w:p>
    <w:tbl>
      <w:tblPr>
        <w:tblStyle w:val="Table17"/>
        <w:tblpPr w:leftFromText="180" w:rightFromText="180" w:topFromText="180" w:bottomFromText="180" w:vertAnchor="text" w:horzAnchor="text" w:tblpX="0" w:tblpY="0"/>
        <w:tblW w:w="975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865.92" w:hRule="atLeast"/>
          <w:tblHeader w:val="0"/>
        </w:trPr>
        <w:tc>
          <w:tcPr>
            <w:tcBorders>
              <w:top w:color="cccccc" w:space="0" w:sz="8" w:val="single"/>
              <w:left w:color="cccccc" w:space="0" w:sz="8" w:val="single"/>
              <w:bottom w:color="cccccc" w:space="0" w:sz="8" w:val="single"/>
              <w:right w:color="cccccc" w:space="0" w:sz="8" w:val="single"/>
            </w:tcBorders>
          </w:tcPr>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2"/>
        <w:spacing w:line="276" w:lineRule="auto"/>
        <w:rPr/>
      </w:pPr>
      <w:bookmarkStart w:colFirst="0" w:colLast="0" w:name="_qy792qv6o7td" w:id="27"/>
      <w:bookmarkEnd w:id="27"/>
      <w:r w:rsidDel="00000000" w:rsidR="00000000" w:rsidRPr="00000000">
        <w:rPr>
          <w:rtl w:val="0"/>
        </w:rPr>
      </w:r>
    </w:p>
    <w:p w:rsidR="00000000" w:rsidDel="00000000" w:rsidP="00000000" w:rsidRDefault="00000000" w:rsidRPr="00000000" w14:paraId="000000C3">
      <w:pPr>
        <w:pStyle w:val="Heading2"/>
        <w:spacing w:line="276" w:lineRule="auto"/>
        <w:rPr/>
      </w:pPr>
      <w:bookmarkStart w:colFirst="0" w:colLast="0" w:name="_si6n1ep9gh5w" w:id="28"/>
      <w:bookmarkEnd w:id="28"/>
      <w:r w:rsidDel="00000000" w:rsidR="00000000" w:rsidRPr="00000000">
        <w:rPr>
          <w:rtl w:val="0"/>
        </w:rPr>
        <w:t xml:space="preserve">Part 3: Identify Blue</w:t>
      </w:r>
    </w:p>
    <w:p w:rsidR="00000000" w:rsidDel="00000000" w:rsidP="00000000" w:rsidRDefault="00000000" w:rsidRPr="00000000" w14:paraId="000000C4">
      <w:pPr>
        <w:rPr/>
      </w:pPr>
      <w:r w:rsidDel="00000000" w:rsidR="00000000" w:rsidRPr="00000000">
        <w:rPr>
          <w:rtl w:val="0"/>
        </w:rPr>
        <w:t xml:space="preserve">What pigment do you think is used at ROI B3?</w:t>
      </w:r>
    </w:p>
    <w:p w:rsidR="00000000" w:rsidDel="00000000" w:rsidP="00000000" w:rsidRDefault="00000000" w:rsidRPr="00000000" w14:paraId="000000C5">
      <w:pPr>
        <w:spacing w:line="276" w:lineRule="auto"/>
        <w:rPr/>
      </w:pPr>
      <w:r w:rsidDel="00000000" w:rsidR="00000000" w:rsidRPr="00000000">
        <w:rPr>
          <w:rtl w:val="0"/>
        </w:rPr>
      </w:r>
    </w:p>
    <w:tbl>
      <w:tblPr>
        <w:tblStyle w:val="Table18"/>
        <w:tblpPr w:leftFromText="180" w:rightFromText="180" w:topFromText="180" w:bottomFromText="180" w:vertAnchor="text" w:horzAnchor="text" w:tblpX="0" w:tblpY="0"/>
        <w:tblW w:w="975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865.92" w:hRule="atLeast"/>
          <w:tblHeader w:val="0"/>
        </w:trPr>
        <w:tc>
          <w:tcPr>
            <w:tcBorders>
              <w:top w:color="cccccc" w:space="0" w:sz="8" w:val="single"/>
              <w:left w:color="cccccc" w:space="0" w:sz="8" w:val="single"/>
              <w:bottom w:color="cccccc" w:space="0" w:sz="8" w:val="single"/>
              <w:right w:color="cccccc" w:space="0" w:sz="8" w:val="single"/>
            </w:tcBorders>
          </w:tcPr>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Style w:val="Heading1"/>
        <w:rPr/>
      </w:pPr>
      <w:bookmarkStart w:colFirst="0" w:colLast="0" w:name="_7f2s40etyssa" w:id="29"/>
      <w:bookmarkEnd w:id="29"/>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What clues did you use from the filtered images to identify the pigment at ROI B3?</w:t>
      </w:r>
    </w:p>
    <w:p w:rsidR="00000000" w:rsidDel="00000000" w:rsidP="00000000" w:rsidRDefault="00000000" w:rsidRPr="00000000" w14:paraId="000000CB">
      <w:pPr>
        <w:spacing w:line="276" w:lineRule="auto"/>
        <w:rPr/>
      </w:pPr>
      <w:r w:rsidDel="00000000" w:rsidR="00000000" w:rsidRPr="00000000">
        <w:rPr>
          <w:rtl w:val="0"/>
        </w:rPr>
      </w:r>
    </w:p>
    <w:tbl>
      <w:tblPr>
        <w:tblStyle w:val="Table19"/>
        <w:tblpPr w:leftFromText="180" w:rightFromText="180" w:topFromText="180" w:bottomFromText="180" w:vertAnchor="text" w:horzAnchor="text" w:tblpX="0" w:tblpY="0"/>
        <w:tblW w:w="975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865.92" w:hRule="atLeast"/>
          <w:tblHeader w:val="0"/>
        </w:trPr>
        <w:tc>
          <w:tcPr>
            <w:tcBorders>
              <w:top w:color="cccccc" w:space="0" w:sz="8" w:val="single"/>
              <w:left w:color="cccccc" w:space="0" w:sz="8" w:val="single"/>
              <w:bottom w:color="cccccc" w:space="0" w:sz="8" w:val="single"/>
              <w:right w:color="cccccc" w:space="0" w:sz="8" w:val="single"/>
            </w:tcBorders>
          </w:tcPr>
          <w:p w:rsidR="00000000" w:rsidDel="00000000" w:rsidP="00000000" w:rsidRDefault="00000000" w:rsidRPr="00000000" w14:paraId="000000CC">
            <w:pPr>
              <w:widowControl w:val="0"/>
              <w:spacing w:line="240" w:lineRule="auto"/>
              <w:rPr/>
            </w:pPr>
            <w:r w:rsidDel="00000000" w:rsidR="00000000" w:rsidRPr="00000000">
              <w:rPr>
                <w:rtl w:val="0"/>
              </w:rPr>
            </w:r>
          </w:p>
          <w:p w:rsidR="00000000" w:rsidDel="00000000" w:rsidP="00000000" w:rsidRDefault="00000000" w:rsidRPr="00000000" w14:paraId="000000CD">
            <w:pPr>
              <w:widowControl w:val="0"/>
              <w:spacing w:line="240" w:lineRule="auto"/>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1"/>
        <w:rPr>
          <w:b w:val="1"/>
        </w:rPr>
      </w:pPr>
      <w:bookmarkStart w:colFirst="0" w:colLast="0" w:name="_blruzofx2n7n" w:id="30"/>
      <w:bookmarkEnd w:id="30"/>
      <w:r w:rsidDel="00000000" w:rsidR="00000000" w:rsidRPr="00000000">
        <w:rPr>
          <w:b w:val="1"/>
          <w:rtl w:val="0"/>
        </w:rPr>
        <w:t xml:space="preserve">Design Museum Display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tabs>
          <w:tab w:val="left" w:leader="none" w:pos="1080"/>
        </w:tabs>
        <w:spacing w:after="100" w:before="200" w:lineRule="auto"/>
        <w:rPr>
          <w:sz w:val="24"/>
          <w:szCs w:val="24"/>
        </w:rPr>
      </w:pPr>
      <w:r w:rsidDel="00000000" w:rsidR="00000000" w:rsidRPr="00000000">
        <w:rPr>
          <w:b w:val="1"/>
          <w:sz w:val="24"/>
          <w:szCs w:val="24"/>
          <w:rtl w:val="0"/>
        </w:rPr>
        <w:t xml:space="preserve">PROJECT TASK:</w:t>
      </w:r>
      <w:r w:rsidDel="00000000" w:rsidR="00000000" w:rsidRPr="00000000">
        <w:rPr>
          <w:sz w:val="24"/>
          <w:szCs w:val="24"/>
          <w:rtl w:val="0"/>
        </w:rPr>
        <w:t xml:space="preserve"> Design a display for a museum exhibit highlighting the use of light, color, and spectra in analyzing artworks. Choose one of the works of art featured in this project to display in an exhibit. Develop a display that tells the story of the hidden details a visitor might not see from looking at the piece. Your display should include:</w:t>
      </w:r>
    </w:p>
    <w:p w:rsidR="00000000" w:rsidDel="00000000" w:rsidP="00000000" w:rsidRDefault="00000000" w:rsidRPr="00000000" w14:paraId="000000D3">
      <w:pPr>
        <w:numPr>
          <w:ilvl w:val="0"/>
          <w:numId w:val="1"/>
        </w:numPr>
        <w:tabs>
          <w:tab w:val="left" w:leader="none" w:pos="1080"/>
        </w:tabs>
        <w:spacing w:after="0" w:afterAutospacing="0" w:before="100" w:lineRule="auto"/>
        <w:ind w:left="720" w:hanging="360"/>
        <w:rPr>
          <w:sz w:val="24"/>
          <w:szCs w:val="24"/>
        </w:rPr>
      </w:pPr>
      <w:r w:rsidDel="00000000" w:rsidR="00000000" w:rsidRPr="00000000">
        <w:rPr>
          <w:sz w:val="24"/>
          <w:szCs w:val="24"/>
          <w:rtl w:val="0"/>
        </w:rPr>
        <w:t xml:space="preserve">At least two regions of interest within your chosen painting</w:t>
      </w:r>
    </w:p>
    <w:p w:rsidR="00000000" w:rsidDel="00000000" w:rsidP="00000000" w:rsidRDefault="00000000" w:rsidRPr="00000000" w14:paraId="000000D4">
      <w:pPr>
        <w:numPr>
          <w:ilvl w:val="0"/>
          <w:numId w:val="1"/>
        </w:numPr>
        <w:tabs>
          <w:tab w:val="left" w:leader="none" w:pos="1080"/>
        </w:tabs>
        <w:spacing w:after="0" w:afterAutospacing="0" w:before="0" w:beforeAutospacing="0" w:lineRule="auto"/>
        <w:ind w:left="720" w:hanging="360"/>
        <w:rPr>
          <w:sz w:val="24"/>
          <w:szCs w:val="24"/>
        </w:rPr>
      </w:pPr>
      <w:r w:rsidDel="00000000" w:rsidR="00000000" w:rsidRPr="00000000">
        <w:rPr>
          <w:sz w:val="24"/>
          <w:szCs w:val="24"/>
          <w:rtl w:val="0"/>
        </w:rPr>
        <w:t xml:space="preserve">At least one spectrum or comparison image taken with the techniques described in this activity</w:t>
      </w:r>
    </w:p>
    <w:p w:rsidR="00000000" w:rsidDel="00000000" w:rsidP="00000000" w:rsidRDefault="00000000" w:rsidRPr="00000000" w14:paraId="000000D5">
      <w:pPr>
        <w:numPr>
          <w:ilvl w:val="0"/>
          <w:numId w:val="1"/>
        </w:numPr>
        <w:tabs>
          <w:tab w:val="left" w:leader="none" w:pos="1080"/>
        </w:tabs>
        <w:spacing w:after="60" w:before="0" w:beforeAutospacing="0" w:lineRule="auto"/>
        <w:ind w:left="720" w:hanging="360"/>
        <w:rPr>
          <w:sz w:val="24"/>
          <w:szCs w:val="24"/>
        </w:rPr>
      </w:pPr>
      <w:r w:rsidDel="00000000" w:rsidR="00000000" w:rsidRPr="00000000">
        <w:rPr>
          <w:sz w:val="24"/>
          <w:szCs w:val="24"/>
          <w:rtl w:val="0"/>
        </w:rPr>
        <w:t xml:space="preserve">A caption with a description describing how art conservationists might use the data presented.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hd w:fill="ffffff" w:val="clear"/>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080" w:right="1080" w:header="360" w:footer="36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Patricia Udomprasert" w:id="0" w:date="2025-06-13T20:57:00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need to update these to final versions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ageBreakBefore w:val="0"/>
      <w:jc w:val="center"/>
      <w:rPr>
        <w:rFonts w:ascii="Arvo" w:cs="Arvo" w:eastAsia="Arvo" w:hAnsi="Arvo"/>
      </w:rPr>
    </w:pPr>
    <w:r w:rsidDel="00000000" w:rsidR="00000000" w:rsidRPr="00000000">
      <w:rPr>
        <w:rFonts w:ascii="Arvo" w:cs="Arvo" w:eastAsia="Arvo" w:hAnsi="Arvo"/>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pageBreakBefore w:val="0"/>
      <w:jc w:val="center"/>
      <w:rPr/>
    </w:pPr>
    <w:r w:rsidDel="00000000" w:rsidR="00000000" w:rsidRPr="00000000">
      <w:rPr>
        <w:color w:val="999999"/>
        <w:rtl w:val="0"/>
      </w:rPr>
      <w:t xml:space="preserve">Spectrum Lab Notebook Museum Conservation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tabs>
          <w:tab w:val="left" w:leader="none" w:pos="1080"/>
        </w:tabs>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00" w:before="600" w:lineRule="auto"/>
    </w:pPr>
    <w:rPr>
      <w:sz w:val="40"/>
      <w:szCs w:val="40"/>
    </w:rPr>
  </w:style>
  <w:style w:type="paragraph" w:styleId="Heading2">
    <w:name w:val="heading 2"/>
    <w:basedOn w:val="Normal"/>
    <w:next w:val="Normal"/>
    <w:pPr>
      <w:keepNext w:val="1"/>
      <w:keepLines w:val="1"/>
      <w:tabs>
        <w:tab w:val="left" w:leader="none" w:pos="1080"/>
      </w:tabs>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jc w:val="center"/>
    </w:pPr>
    <w:rPr>
      <w:rFonts w:ascii="Proxima Nova" w:cs="Proxima Nova" w:eastAsia="Proxima Nova" w:hAnsi="Proxima Nova"/>
      <w:sz w:val="52"/>
      <w:szCs w:val="52"/>
    </w:rPr>
  </w:style>
  <w:style w:type="paragraph" w:styleId="Subtitle">
    <w:name w:val="Subtitle"/>
    <w:basedOn w:val="Normal"/>
    <w:next w:val="Normal"/>
    <w:pPr>
      <w:keepNext w:val="1"/>
      <w:keepLines w:val="1"/>
      <w:pageBreakBefore w:val="0"/>
      <w:spacing w:before="0" w:lineRule="auto"/>
      <w:jc w:val="center"/>
    </w:pPr>
    <w:rPr>
      <w:color w:val="434343"/>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rive.google.com/file/d/1glxaK8Rq7QUYG0l5UlcYezOxpmYehu-j/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docs.google.com/document/d/12tWtxQ2-CibGcFYxlEbWjwgogqQr0MFKGtHnW1s0N7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Arvo-regular.ttf"/><Relationship Id="rId6" Type="http://schemas.openxmlformats.org/officeDocument/2006/relationships/font" Target="fonts/Arvo-bold.ttf"/><Relationship Id="rId7" Type="http://schemas.openxmlformats.org/officeDocument/2006/relationships/font" Target="fonts/Arvo-italic.ttf"/><Relationship Id="rId8" Type="http://schemas.openxmlformats.org/officeDocument/2006/relationships/font" Target="fonts/Ar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